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center"/>
        <w:rPr>
          <w:color w:val="212529"/>
          <w:sz w:val="28"/>
          <w:szCs w:val="28"/>
        </w:rPr>
      </w:pPr>
      <w:bookmarkStart w:id="0" w:name="_GoBack"/>
      <w:bookmarkEnd w:id="0"/>
      <w:r w:rsidRPr="000A2776">
        <w:rPr>
          <w:color w:val="212529"/>
          <w:sz w:val="28"/>
          <w:szCs w:val="28"/>
        </w:rPr>
        <w:t>DEKLARACJA DOSTĘPNOŚCI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center"/>
        <w:rPr>
          <w:b/>
          <w:color w:val="212529"/>
          <w:sz w:val="28"/>
          <w:szCs w:val="28"/>
        </w:rPr>
      </w:pPr>
      <w:r w:rsidRPr="000A2776">
        <w:rPr>
          <w:b/>
          <w:color w:val="212529"/>
          <w:sz w:val="28"/>
          <w:szCs w:val="28"/>
        </w:rPr>
        <w:t xml:space="preserve">ZESPÓŁ SZKÓŁ </w:t>
      </w:r>
      <w:r w:rsidR="00AA3500" w:rsidRPr="000A2776">
        <w:rPr>
          <w:b/>
          <w:color w:val="212529"/>
          <w:sz w:val="28"/>
          <w:szCs w:val="28"/>
        </w:rPr>
        <w:t>W NOWOTAŃCU</w:t>
      </w:r>
    </w:p>
    <w:p w:rsidR="000A2776" w:rsidRDefault="000A2776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b/>
          <w:bCs/>
          <w:color w:val="212529"/>
        </w:rPr>
      </w:pP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b/>
          <w:bCs/>
          <w:color w:val="212529"/>
        </w:rPr>
        <w:t>Dostępność cyfrowa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 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Poniższe oświadczenie w sprawie dostępności cyfrowej ma zastosowanie do strony internetowej </w:t>
      </w:r>
      <w:hyperlink r:id="rId5" w:history="1">
        <w:r w:rsidR="00041372" w:rsidRPr="000A2776">
          <w:rPr>
            <w:rStyle w:val="Hipercze"/>
          </w:rPr>
          <w:t>https://zsnowotaniec.bukowsko.pl/</w:t>
        </w:r>
      </w:hyperlink>
      <w:r w:rsidRPr="000A2776">
        <w:rPr>
          <w:color w:val="212529"/>
        </w:rPr>
        <w:t xml:space="preserve"> opublikowanej </w:t>
      </w:r>
      <w:r w:rsidRPr="00AA3500">
        <w:t xml:space="preserve">21.06.2021r. </w:t>
      </w:r>
      <w:r w:rsidRPr="000A2776">
        <w:rPr>
          <w:color w:val="212529"/>
        </w:rPr>
        <w:t>(aktualizowanej na bieżąco).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 xml:space="preserve">Zespół Szkół </w:t>
      </w:r>
      <w:r w:rsidR="00041372" w:rsidRPr="000A2776">
        <w:rPr>
          <w:color w:val="212529"/>
        </w:rPr>
        <w:t>w</w:t>
      </w:r>
      <w:r w:rsidRPr="000A2776">
        <w:rPr>
          <w:color w:val="212529"/>
        </w:rPr>
        <w:t xml:space="preserve"> </w:t>
      </w:r>
      <w:r w:rsidR="00041372" w:rsidRPr="000A2776">
        <w:rPr>
          <w:color w:val="212529"/>
        </w:rPr>
        <w:t>Nowotańcu</w:t>
      </w:r>
      <w:r w:rsidRPr="000A2776">
        <w:rPr>
          <w:color w:val="212529"/>
        </w:rPr>
        <w:t xml:space="preserve"> zobowiązuje się zapewnić dostępność swojej strony internetowej zgodnie z ustawą z dnia 4 kwietnia 2019 r. o dostępności cyfrowej stron internetowych i</w:t>
      </w:r>
      <w:r w:rsidR="00041372" w:rsidRPr="000A2776">
        <w:rPr>
          <w:color w:val="212529"/>
        </w:rPr>
        <w:t> </w:t>
      </w:r>
      <w:r w:rsidRPr="000A2776">
        <w:rPr>
          <w:color w:val="212529"/>
        </w:rPr>
        <w:t>aplikacji mobilnych podmiotów publicznych.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Strona internetowa jest częściowo zgodna z wyżej wymienioną ustawą. Strona posiada funkcję zmiany kontrastu oraz dwustopniowego skalowania wielkości czcionki.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Niezgodności lub wyłączenia w kontekście wyżej wymienionej ustawy:</w:t>
      </w:r>
    </w:p>
    <w:p w:rsidR="002C78EE" w:rsidRPr="000A2776" w:rsidRDefault="002C78EE" w:rsidP="00373152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część plików nie jest dostępna cyfrowo  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W przypadku problemów z dostępnością strony internetowej prosimy o kontakt .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  <w:u w:val="single"/>
        </w:rPr>
        <w:t>Każdy ma prawo:</w:t>
      </w:r>
    </w:p>
    <w:p w:rsidR="002C78EE" w:rsidRPr="000A2776" w:rsidRDefault="002C78EE" w:rsidP="005F615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zgłosić uwagi dotyczące dostępności cyfrowej strony lub jej elementu,</w:t>
      </w:r>
    </w:p>
    <w:p w:rsidR="002C78EE" w:rsidRPr="000A2776" w:rsidRDefault="002C78EE" w:rsidP="005F615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zgłosić żądanie zapewnienia dostępności cyfrowej strony lub jej elementu,</w:t>
      </w:r>
    </w:p>
    <w:p w:rsidR="002C78EE" w:rsidRPr="000A2776" w:rsidRDefault="002C78EE" w:rsidP="005F6158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wnioskować o udostępnienie niedostępnej informacji w innej alternatywnej formie.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  <w:u w:val="single"/>
        </w:rPr>
        <w:t>Żądanie musi zawierać:</w:t>
      </w:r>
    </w:p>
    <w:p w:rsidR="002C78EE" w:rsidRPr="000A2776" w:rsidRDefault="002C78EE" w:rsidP="005F615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dane kontaktowe osoby zgłaszającej,</w:t>
      </w:r>
    </w:p>
    <w:p w:rsidR="002C78EE" w:rsidRPr="000A2776" w:rsidRDefault="002C78EE" w:rsidP="005F615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wskazanie strony lub elementu strony, której dotyczy żądanie,</w:t>
      </w:r>
    </w:p>
    <w:p w:rsidR="002C78EE" w:rsidRPr="000A2776" w:rsidRDefault="002C78EE" w:rsidP="005F6158">
      <w:pPr>
        <w:pStyle w:val="NormalnyWeb"/>
        <w:numPr>
          <w:ilvl w:val="0"/>
          <w:numId w:val="2"/>
        </w:numPr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wskazanie dogodnej formy udostępnienia informacji, jeśli żądanie dotyczy udostępnienia w formie alternatywnej informacji niedostępnej.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 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Rozpatrzenie zgłoszenia powinno nastąpić niezwłocznie, najpóźniej w ciągu 7 dni. Jeśli w tym terminie zapewnienie dostępności albo zapewnienie dostępu w alternatywnej formie nie jest możliwe, powinno nastąpić najdalej w ciągu 2 miesięcy od daty zgłoszenia.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  <w:u w:val="single"/>
        </w:rPr>
        <w:t>Skargi i odwołania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Na niedotrzymanie tych terminów oraz na odmowę realizacji żądania można złożyć skargę  pocztą tradycyjną  lub drogą elektroniczną na adres: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 xml:space="preserve">Zespół Szkół </w:t>
      </w:r>
      <w:r w:rsidR="00041372" w:rsidRPr="000A2776">
        <w:rPr>
          <w:color w:val="212529"/>
        </w:rPr>
        <w:t>w Nowotańcu</w:t>
      </w:r>
    </w:p>
    <w:p w:rsidR="002C78EE" w:rsidRPr="000A2776" w:rsidRDefault="00041372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Nowotaniec 77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38-505 Bukowsko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lastRenderedPageBreak/>
        <w:t xml:space="preserve">E-mail: </w:t>
      </w:r>
      <w:r w:rsidR="00041372" w:rsidRPr="000A2776">
        <w:rPr>
          <w:color w:val="212529"/>
        </w:rPr>
        <w:t>nowotaniec@poczta.onet.pl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Telefon: 13 46</w:t>
      </w:r>
      <w:r w:rsidR="00041372" w:rsidRPr="000A2776">
        <w:rPr>
          <w:color w:val="212529"/>
        </w:rPr>
        <w:t>64158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Skargę można złożyć również do Rzecznika Praw Obywatelskich.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 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b/>
          <w:bCs/>
          <w:color w:val="212529"/>
        </w:rPr>
        <w:t>Dostępność architektoniczna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 </w:t>
      </w:r>
    </w:p>
    <w:p w:rsidR="00041372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 xml:space="preserve">Zespół Szkół </w:t>
      </w:r>
      <w:r w:rsidR="00041372" w:rsidRPr="000A2776">
        <w:rPr>
          <w:color w:val="212529"/>
        </w:rPr>
        <w:t>w Nowotańcu</w:t>
      </w:r>
      <w:r w:rsidRPr="000A2776">
        <w:rPr>
          <w:color w:val="212529"/>
        </w:rPr>
        <w:t xml:space="preserve">  </w:t>
      </w:r>
      <w:r w:rsidR="00041372" w:rsidRPr="000A2776">
        <w:rPr>
          <w:color w:val="212529"/>
        </w:rPr>
        <w:t xml:space="preserve">jest </w:t>
      </w:r>
      <w:r w:rsidRPr="000A2776">
        <w:rPr>
          <w:color w:val="212529"/>
        </w:rPr>
        <w:t xml:space="preserve">umiejscowiony </w:t>
      </w:r>
      <w:r w:rsidR="00041372" w:rsidRPr="000A2776">
        <w:rPr>
          <w:color w:val="212529"/>
        </w:rPr>
        <w:t>w jednym budynku</w:t>
      </w:r>
      <w:r w:rsidRPr="000A2776">
        <w:rPr>
          <w:color w:val="212529"/>
        </w:rPr>
        <w:t>,</w:t>
      </w:r>
      <w:r w:rsidR="00041372" w:rsidRPr="000A2776">
        <w:rPr>
          <w:color w:val="212529"/>
        </w:rPr>
        <w:t xml:space="preserve"> w którym prowadzona jest działalność</w:t>
      </w:r>
      <w:r w:rsidRPr="000A2776">
        <w:rPr>
          <w:color w:val="212529"/>
        </w:rPr>
        <w:t xml:space="preserve"> </w:t>
      </w:r>
      <w:r w:rsidR="004F51F7" w:rsidRPr="000A2776">
        <w:rPr>
          <w:color w:val="212529"/>
        </w:rPr>
        <w:t xml:space="preserve">dydaktyczno- wychowawcza  szkoły </w:t>
      </w:r>
      <w:r w:rsidR="005F6158">
        <w:rPr>
          <w:color w:val="212529"/>
        </w:rPr>
        <w:t>podstawowej</w:t>
      </w:r>
      <w:r w:rsidR="004F51F7" w:rsidRPr="000A2776">
        <w:rPr>
          <w:color w:val="212529"/>
        </w:rPr>
        <w:t xml:space="preserve"> i przedszkola, </w:t>
      </w:r>
      <w:r w:rsidR="00041372" w:rsidRPr="000A2776">
        <w:rPr>
          <w:color w:val="212529"/>
        </w:rPr>
        <w:t>Nowotaniec 77</w:t>
      </w:r>
      <w:r w:rsidRPr="000A2776">
        <w:rPr>
          <w:color w:val="212529"/>
        </w:rPr>
        <w:t>, 38-505 Bukowsko.</w:t>
      </w:r>
    </w:p>
    <w:p w:rsidR="002C78EE" w:rsidRPr="000A2776" w:rsidRDefault="004F51F7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W sekretariacie szkoły prowadzona jest o</w:t>
      </w:r>
      <w:r w:rsidR="00AA3500">
        <w:rPr>
          <w:color w:val="212529"/>
        </w:rPr>
        <w:t xml:space="preserve">bsługa administracyjna uczniów, </w:t>
      </w:r>
      <w:r w:rsidR="002C78EE" w:rsidRPr="000A2776">
        <w:rPr>
          <w:color w:val="212529"/>
        </w:rPr>
        <w:t>rodziców i innych osób</w:t>
      </w:r>
      <w:r w:rsidRPr="000A2776">
        <w:rPr>
          <w:color w:val="212529"/>
        </w:rPr>
        <w:t>.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W budynku znajduje się winda z wewnętrznym panelem sterującym oznaczonym alfabetem Braille’a (bez udźwiękowienia). Kabina jest dobrze oświetlona. Osoby z</w:t>
      </w:r>
      <w:r w:rsidR="005F6158">
        <w:rPr>
          <w:color w:val="212529"/>
        </w:rPr>
        <w:t> </w:t>
      </w:r>
      <w:r w:rsidRPr="000A2776">
        <w:rPr>
          <w:color w:val="212529"/>
        </w:rPr>
        <w:t>niepełnosprawnościami mogą tam skorzystać z pomocy pracowników obsługi szkoły. Poręcze przy schodach są dwupoziomowe.</w:t>
      </w:r>
    </w:p>
    <w:p w:rsidR="002C78EE" w:rsidRPr="000A2776" w:rsidRDefault="004F51F7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W</w:t>
      </w:r>
      <w:r w:rsidR="002C78EE" w:rsidRPr="000A2776">
        <w:rPr>
          <w:color w:val="212529"/>
        </w:rPr>
        <w:t xml:space="preserve"> budynk</w:t>
      </w:r>
      <w:r w:rsidRPr="000A2776">
        <w:rPr>
          <w:color w:val="212529"/>
        </w:rPr>
        <w:t>u</w:t>
      </w:r>
      <w:r w:rsidR="002C78EE" w:rsidRPr="000A2776">
        <w:rPr>
          <w:color w:val="212529"/>
        </w:rPr>
        <w:t xml:space="preserve"> brak progów na poszczególnych poziomach. Ciągi komunikacyjne, mają odpowiednią szerokość, umożliwiającą dwukierunkowy ruch. Wyposażenie korytarzy nie utrudnia poruszania się. Na korytarzach znajdują się miejsca odpoczynku.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Toaleta dla osób niepełnosprawnych znajduje się na p</w:t>
      </w:r>
      <w:r w:rsidR="004F51F7" w:rsidRPr="000A2776">
        <w:rPr>
          <w:color w:val="212529"/>
        </w:rPr>
        <w:t>arterze</w:t>
      </w:r>
      <w:r w:rsidRPr="000A2776">
        <w:rPr>
          <w:color w:val="212529"/>
        </w:rPr>
        <w:t xml:space="preserve"> budynku</w:t>
      </w:r>
      <w:r w:rsidR="00AA3500">
        <w:rPr>
          <w:color w:val="212529"/>
        </w:rPr>
        <w:t>.</w:t>
      </w:r>
      <w:r w:rsidRPr="000A2776">
        <w:rPr>
          <w:color w:val="212529"/>
        </w:rPr>
        <w:t xml:space="preserve"> Drzwi toalet oznaczone są piktogramami.</w:t>
      </w:r>
    </w:p>
    <w:p w:rsidR="002C78EE" w:rsidRPr="00AA3500" w:rsidRDefault="00AA3500" w:rsidP="000A2776">
      <w:pPr>
        <w:pStyle w:val="NormalnyWeb"/>
        <w:shd w:val="clear" w:color="auto" w:fill="FFFFFF"/>
        <w:spacing w:before="0" w:beforeAutospacing="0" w:after="157" w:afterAutospacing="0"/>
        <w:jc w:val="both"/>
      </w:pPr>
      <w:r w:rsidRPr="00AA3500">
        <w:t>Teren s</w:t>
      </w:r>
      <w:r w:rsidR="002C78EE" w:rsidRPr="00AA3500">
        <w:t xml:space="preserve">zkoły </w:t>
      </w:r>
      <w:r w:rsidRPr="00AA3500">
        <w:t>nieogrodzony w sposób tradycyjny,</w:t>
      </w:r>
      <w:r w:rsidR="000A2776" w:rsidRPr="00AA3500">
        <w:t xml:space="preserve"> </w:t>
      </w:r>
      <w:r w:rsidRPr="00AA3500">
        <w:t xml:space="preserve">a </w:t>
      </w:r>
      <w:proofErr w:type="spellStart"/>
      <w:r w:rsidRPr="00AA3500">
        <w:t>poprez</w:t>
      </w:r>
      <w:proofErr w:type="spellEnd"/>
      <w:r w:rsidRPr="00AA3500">
        <w:t xml:space="preserve"> nasadzenia</w:t>
      </w:r>
      <w:r w:rsidR="000A2776" w:rsidRPr="00AA3500">
        <w:t xml:space="preserve"> drzew i krzewów.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Przed budynkiem szkoły wyznaczono 1 miejsc</w:t>
      </w:r>
      <w:r w:rsidR="000A2776" w:rsidRPr="000A2776">
        <w:rPr>
          <w:color w:val="212529"/>
        </w:rPr>
        <w:t>e</w:t>
      </w:r>
      <w:r w:rsidRPr="000A2776">
        <w:rPr>
          <w:color w:val="212529"/>
        </w:rPr>
        <w:t xml:space="preserve"> parkingowe dla osób niepełnosprawnych.</w:t>
      </w:r>
      <w:r w:rsidR="000A2776" w:rsidRPr="000A2776">
        <w:rPr>
          <w:color w:val="212529"/>
        </w:rPr>
        <w:t xml:space="preserve"> Szkoła posiada podjazd dla osób niepełnosprawnych. 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Nawierzchnia dróg, parkingów i ciągów pieszych jest równa, ukształtowana odpowiednio – woda opadowa spływa do studzienek kanalizacyjnych.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Do budynku można wejść z psem asystującym i psem przewodnikiem.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Szkoła nie posiada tłumacza języka migowego.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b/>
          <w:bCs/>
          <w:color w:val="212529"/>
          <w:u w:val="single"/>
        </w:rPr>
        <w:t>Dostępność informacyjno-komunikacyjna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W budynku nie ma pętli indukcyjnych.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W budynku nie ma oznaczeń w alfabecie Braille’a  ani oznaczeń kontrastowych lub w druku powiększonym dla osób niewidomych i słabowidzących.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Pomocy w poruszaniu się po szkole mogą udzielić pracownicy obsługi. Kontakt telefoniczny w tej sprawie: 13 46</w:t>
      </w:r>
      <w:r w:rsidR="000A2776" w:rsidRPr="000A2776">
        <w:rPr>
          <w:color w:val="212529"/>
        </w:rPr>
        <w:t>64158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> </w:t>
      </w:r>
    </w:p>
    <w:p w:rsidR="002C78EE" w:rsidRPr="000A2776" w:rsidRDefault="002C78EE" w:rsidP="000A2776">
      <w:pPr>
        <w:pStyle w:val="NormalnyWeb"/>
        <w:shd w:val="clear" w:color="auto" w:fill="FFFFFF"/>
        <w:spacing w:before="0" w:beforeAutospacing="0" w:after="157" w:afterAutospacing="0"/>
        <w:jc w:val="both"/>
        <w:rPr>
          <w:color w:val="212529"/>
        </w:rPr>
      </w:pPr>
      <w:r w:rsidRPr="000A2776">
        <w:rPr>
          <w:color w:val="212529"/>
        </w:rPr>
        <w:t xml:space="preserve">Powyższą deklarację sporządzono dnia: </w:t>
      </w:r>
      <w:r w:rsidR="000A2776" w:rsidRPr="000A2776">
        <w:rPr>
          <w:color w:val="212529"/>
        </w:rPr>
        <w:t>18.02</w:t>
      </w:r>
      <w:r w:rsidRPr="000A2776">
        <w:rPr>
          <w:color w:val="212529"/>
        </w:rPr>
        <w:t>.2025 r. na podstawie samooceny przeprowadzonej przez szkołę.</w:t>
      </w:r>
    </w:p>
    <w:p w:rsidR="00692060" w:rsidRDefault="00692060"/>
    <w:sectPr w:rsidR="00692060" w:rsidSect="00692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7745BD"/>
    <w:multiLevelType w:val="hybridMultilevel"/>
    <w:tmpl w:val="131A4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424714"/>
    <w:multiLevelType w:val="hybridMultilevel"/>
    <w:tmpl w:val="8698E6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8EE"/>
    <w:rsid w:val="00041372"/>
    <w:rsid w:val="000A2776"/>
    <w:rsid w:val="002C78EE"/>
    <w:rsid w:val="00322309"/>
    <w:rsid w:val="00373152"/>
    <w:rsid w:val="004F51F7"/>
    <w:rsid w:val="005F6158"/>
    <w:rsid w:val="00692060"/>
    <w:rsid w:val="00962B11"/>
    <w:rsid w:val="00AA3500"/>
    <w:rsid w:val="00AB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F47215-AEC3-4818-A93C-9E8DD8E5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20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C7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C78EE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13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snowotaniec.bukowsk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zspobiedno</dc:creator>
  <cp:lastModifiedBy>Renata Preiser-Rakoczy</cp:lastModifiedBy>
  <cp:revision>2</cp:revision>
  <dcterms:created xsi:type="dcterms:W3CDTF">2025-03-14T09:00:00Z</dcterms:created>
  <dcterms:modified xsi:type="dcterms:W3CDTF">2025-03-14T09:00:00Z</dcterms:modified>
</cp:coreProperties>
</file>